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8B719" w14:textId="6AA1CCCC" w:rsidR="0020045B" w:rsidRPr="00541CAA" w:rsidRDefault="0006379C" w:rsidP="0020045B">
      <w:pPr>
        <w:spacing w:after="0"/>
        <w:jc w:val="center"/>
        <w:rPr>
          <w:rFonts w:ascii="Arial" w:hAnsi="Arial" w:cs="Arial"/>
          <w:b/>
          <w:bCs/>
          <w:sz w:val="36"/>
          <w:szCs w:val="36"/>
        </w:rPr>
      </w:pPr>
      <w:r w:rsidRPr="00541CAA">
        <w:rPr>
          <w:rFonts w:ascii="Arial" w:hAnsi="Arial" w:cs="Arial"/>
          <w:b/>
          <w:bCs/>
          <w:sz w:val="36"/>
          <w:szCs w:val="36"/>
        </w:rPr>
        <w:t xml:space="preserve">TECHNICAL </w:t>
      </w:r>
      <w:r w:rsidR="0020045B" w:rsidRPr="00541CAA">
        <w:rPr>
          <w:rFonts w:ascii="Arial" w:hAnsi="Arial" w:cs="Arial"/>
          <w:b/>
          <w:bCs/>
          <w:sz w:val="36"/>
          <w:szCs w:val="36"/>
        </w:rPr>
        <w:t>SPECIFICATIONS</w:t>
      </w:r>
      <w:r w:rsidR="001C4E7D" w:rsidRPr="00541CAA">
        <w:rPr>
          <w:rFonts w:ascii="Arial" w:hAnsi="Arial" w:cs="Arial"/>
          <w:b/>
          <w:bCs/>
          <w:sz w:val="36"/>
          <w:szCs w:val="36"/>
        </w:rPr>
        <w:t xml:space="preserve"> </w:t>
      </w:r>
    </w:p>
    <w:p w14:paraId="1084F355" w14:textId="7FA5881D" w:rsidR="0020045B" w:rsidRDefault="0020045B" w:rsidP="0020045B">
      <w:pPr>
        <w:spacing w:after="0"/>
        <w:jc w:val="center"/>
        <w:rPr>
          <w:rFonts w:ascii="Arial" w:hAnsi="Arial" w:cs="Arial"/>
          <w:sz w:val="28"/>
          <w:szCs w:val="28"/>
        </w:rPr>
      </w:pPr>
      <w:r w:rsidRPr="00541CAA">
        <w:rPr>
          <w:rFonts w:ascii="Arial" w:hAnsi="Arial" w:cs="Arial"/>
          <w:sz w:val="28"/>
          <w:szCs w:val="28"/>
        </w:rPr>
        <w:t xml:space="preserve">Electric </w:t>
      </w:r>
      <w:r w:rsidR="00D53066">
        <w:rPr>
          <w:rFonts w:ascii="Arial" w:hAnsi="Arial" w:cs="Arial"/>
          <w:sz w:val="28"/>
          <w:szCs w:val="28"/>
        </w:rPr>
        <w:t xml:space="preserve">Hard </w:t>
      </w:r>
      <w:r w:rsidRPr="00541CAA">
        <w:rPr>
          <w:rFonts w:ascii="Arial" w:hAnsi="Arial" w:cs="Arial"/>
          <w:sz w:val="28"/>
          <w:szCs w:val="28"/>
        </w:rPr>
        <w:t xml:space="preserve">Floor Scrubber </w:t>
      </w:r>
      <w:r w:rsidR="00D53066">
        <w:rPr>
          <w:rFonts w:ascii="Arial" w:hAnsi="Arial" w:cs="Arial"/>
          <w:sz w:val="28"/>
          <w:szCs w:val="28"/>
        </w:rPr>
        <w:t xml:space="preserve">Only </w:t>
      </w:r>
      <w:r w:rsidRPr="00541CAA">
        <w:rPr>
          <w:rFonts w:ascii="Arial" w:hAnsi="Arial" w:cs="Arial"/>
          <w:sz w:val="28"/>
          <w:szCs w:val="28"/>
        </w:rPr>
        <w:t>Equipment</w:t>
      </w:r>
    </w:p>
    <w:p w14:paraId="523F4A5F" w14:textId="2C05832D" w:rsidR="00E47AF4" w:rsidRPr="00E47AF4" w:rsidRDefault="00E47AF4" w:rsidP="0020045B">
      <w:pPr>
        <w:spacing w:after="0"/>
        <w:jc w:val="center"/>
        <w:rPr>
          <w:rFonts w:ascii="Arial" w:hAnsi="Arial" w:cs="Arial"/>
          <w:color w:val="EE0000"/>
          <w:sz w:val="28"/>
          <w:szCs w:val="28"/>
        </w:rPr>
      </w:pPr>
      <w:r>
        <w:rPr>
          <w:rFonts w:ascii="Arial" w:hAnsi="Arial" w:cs="Arial"/>
          <w:color w:val="EE0000"/>
          <w:sz w:val="28"/>
          <w:szCs w:val="28"/>
        </w:rPr>
        <w:t>Tennant T380AMR or Equivalent</w:t>
      </w:r>
    </w:p>
    <w:p w14:paraId="2FE565E1" w14:textId="77777777" w:rsidR="001C4E7D" w:rsidRPr="00541CAA" w:rsidRDefault="001C4E7D" w:rsidP="0020045B">
      <w:pPr>
        <w:spacing w:after="0"/>
        <w:jc w:val="center"/>
        <w:rPr>
          <w:rFonts w:ascii="Arial" w:hAnsi="Arial" w:cs="Arial"/>
          <w:sz w:val="28"/>
          <w:szCs w:val="28"/>
        </w:rPr>
      </w:pPr>
    </w:p>
    <w:p w14:paraId="62CCEDE6" w14:textId="77777777" w:rsidR="001C4E7D" w:rsidRPr="00541CAA" w:rsidRDefault="001C4E7D" w:rsidP="0006379C">
      <w:pPr>
        <w:spacing w:after="0"/>
        <w:rPr>
          <w:rFonts w:ascii="Arial" w:hAnsi="Arial" w:cs="Arial"/>
        </w:rPr>
      </w:pPr>
    </w:p>
    <w:p w14:paraId="5777AEA9" w14:textId="1F66FE10" w:rsidR="0020045B" w:rsidRPr="00541CAA" w:rsidRDefault="0006379C" w:rsidP="0006379C">
      <w:pPr>
        <w:pStyle w:val="ListParagraph"/>
        <w:numPr>
          <w:ilvl w:val="0"/>
          <w:numId w:val="23"/>
        </w:numPr>
        <w:spacing w:after="0"/>
        <w:rPr>
          <w:rFonts w:ascii="Arial" w:hAnsi="Arial" w:cs="Arial"/>
        </w:rPr>
      </w:pPr>
      <w:r w:rsidRPr="00541CAA">
        <w:rPr>
          <w:rFonts w:ascii="Arial" w:hAnsi="Arial" w:cs="Arial"/>
        </w:rPr>
        <w:t>Specifications</w:t>
      </w:r>
    </w:p>
    <w:p w14:paraId="25747EBC" w14:textId="5FA38C53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Robotic</w:t>
      </w:r>
      <w:r w:rsidR="00D53066">
        <w:rPr>
          <w:rFonts w:ascii="Arial" w:hAnsi="Arial" w:cs="Arial"/>
        </w:rPr>
        <w:t xml:space="preserve"> – clean without an operator</w:t>
      </w:r>
    </w:p>
    <w:p w14:paraId="012EB703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33,400 square foot coverage on a single charge</w:t>
      </w:r>
    </w:p>
    <w:p w14:paraId="782F90DA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20-inch cleaning path</w:t>
      </w:r>
    </w:p>
    <w:p w14:paraId="53D50630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29-inch linear squeegee</w:t>
      </w:r>
    </w:p>
    <w:p w14:paraId="2E5B42B8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20-gallon, minimum, cleaning solution and recovery tank</w:t>
      </w:r>
    </w:p>
    <w:p w14:paraId="7E1B5A2B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Onboard cleaning water processing technology</w:t>
      </w:r>
    </w:p>
    <w:p w14:paraId="7A5F0ED7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Adjustable solution flow rate, 40 minutes on highest flow rate</w:t>
      </w:r>
    </w:p>
    <w:p w14:paraId="2BC94B9D" w14:textId="2FA15525" w:rsidR="0020045B" w:rsidRPr="00541CAA" w:rsidRDefault="00025CAE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>
        <w:rPr>
          <w:rFonts w:ascii="Arial" w:hAnsi="Arial" w:cs="Arial"/>
        </w:rPr>
        <w:t>Interchangeable, d</w:t>
      </w:r>
      <w:r w:rsidR="0020045B" w:rsidRPr="00541CAA">
        <w:rPr>
          <w:rFonts w:ascii="Arial" w:hAnsi="Arial" w:cs="Arial"/>
        </w:rPr>
        <w:t>isk type brush, adjustable to 90 pounds per square foot</w:t>
      </w:r>
    </w:p>
    <w:p w14:paraId="6466831A" w14:textId="65BEF4D5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 xml:space="preserve">4-hour </w:t>
      </w:r>
      <w:r w:rsidR="00025CAE">
        <w:rPr>
          <w:rFonts w:ascii="Arial" w:hAnsi="Arial" w:cs="Arial"/>
        </w:rPr>
        <w:t xml:space="preserve">duration of </w:t>
      </w:r>
      <w:r w:rsidRPr="00541CAA">
        <w:rPr>
          <w:rFonts w:ascii="Arial" w:hAnsi="Arial" w:cs="Arial"/>
        </w:rPr>
        <w:t>continuous cleaning - lithium battery</w:t>
      </w:r>
    </w:p>
    <w:p w14:paraId="4BC057B5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Remote charger at 208V - single phase</w:t>
      </w:r>
    </w:p>
    <w:p w14:paraId="2CF19DBC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66 dBA standard sound level</w:t>
      </w:r>
    </w:p>
    <w:p w14:paraId="4C3D0D1D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3.5-foot aisle navigation</w:t>
      </w:r>
    </w:p>
    <w:p w14:paraId="5D2CE6E1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7.5-foot U turn</w:t>
      </w:r>
    </w:p>
    <w:p w14:paraId="1EA21B4F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25-inch overall machine width</w:t>
      </w:r>
    </w:p>
    <w:p w14:paraId="4BFE69CF" w14:textId="77777777" w:rsidR="0020045B" w:rsidRPr="00541CAA" w:rsidRDefault="0020045B" w:rsidP="0006379C">
      <w:pPr>
        <w:pStyle w:val="ListParagraph"/>
        <w:numPr>
          <w:ilvl w:val="2"/>
          <w:numId w:val="24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OSHA certified</w:t>
      </w:r>
    </w:p>
    <w:p w14:paraId="4269C20D" w14:textId="77777777" w:rsidR="0020045B" w:rsidRPr="00541CAA" w:rsidRDefault="0020045B" w:rsidP="0020045B">
      <w:pPr>
        <w:pStyle w:val="ListParagraph"/>
        <w:spacing w:after="0"/>
        <w:ind w:left="1440"/>
        <w:rPr>
          <w:rFonts w:ascii="Arial" w:hAnsi="Arial" w:cs="Arial"/>
        </w:rPr>
      </w:pPr>
    </w:p>
    <w:p w14:paraId="7A2E084E" w14:textId="77777777" w:rsidR="0020045B" w:rsidRPr="00541CAA" w:rsidRDefault="0020045B" w:rsidP="0006379C">
      <w:pPr>
        <w:pStyle w:val="ListParagraph"/>
        <w:numPr>
          <w:ilvl w:val="0"/>
          <w:numId w:val="23"/>
        </w:numPr>
        <w:spacing w:after="0"/>
        <w:rPr>
          <w:rFonts w:ascii="Arial" w:hAnsi="Arial" w:cs="Arial"/>
        </w:rPr>
      </w:pPr>
      <w:r w:rsidRPr="00541CAA">
        <w:rPr>
          <w:rFonts w:ascii="Arial" w:hAnsi="Arial" w:cs="Arial"/>
        </w:rPr>
        <w:t>Warranty</w:t>
      </w:r>
    </w:p>
    <w:p w14:paraId="53019DEF" w14:textId="77777777" w:rsidR="0020045B" w:rsidRPr="00541CAA" w:rsidRDefault="0020045B" w:rsidP="0006379C">
      <w:pPr>
        <w:pStyle w:val="ListParagraph"/>
        <w:numPr>
          <w:ilvl w:val="3"/>
          <w:numId w:val="25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1-year parts and labor – initial/to be included in equipment bid amount</w:t>
      </w:r>
    </w:p>
    <w:p w14:paraId="0014AE93" w14:textId="77777777" w:rsidR="0020045B" w:rsidRPr="00541CAA" w:rsidRDefault="0020045B" w:rsidP="0006379C">
      <w:pPr>
        <w:pStyle w:val="ListParagraph"/>
        <w:numPr>
          <w:ilvl w:val="3"/>
          <w:numId w:val="25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Supplemental 5-year parts and labor – provide proposal on Bid Form B.</w:t>
      </w:r>
    </w:p>
    <w:p w14:paraId="3479DB3A" w14:textId="77777777" w:rsidR="0020045B" w:rsidRPr="00541CAA" w:rsidRDefault="0020045B" w:rsidP="0020045B">
      <w:pPr>
        <w:pStyle w:val="ListParagraph"/>
        <w:spacing w:after="0"/>
        <w:ind w:left="1080"/>
        <w:rPr>
          <w:rFonts w:ascii="Arial" w:hAnsi="Arial" w:cs="Arial"/>
          <w:highlight w:val="yellow"/>
        </w:rPr>
      </w:pPr>
    </w:p>
    <w:p w14:paraId="41DBFEC9" w14:textId="77777777" w:rsidR="0020045B" w:rsidRPr="00541CAA" w:rsidRDefault="0020045B" w:rsidP="0006379C">
      <w:pPr>
        <w:pStyle w:val="ListParagraph"/>
        <w:numPr>
          <w:ilvl w:val="0"/>
          <w:numId w:val="23"/>
        </w:numPr>
        <w:spacing w:after="0"/>
        <w:rPr>
          <w:rFonts w:ascii="Arial" w:hAnsi="Arial" w:cs="Arial"/>
        </w:rPr>
      </w:pPr>
      <w:r w:rsidRPr="00541CAA">
        <w:rPr>
          <w:rFonts w:ascii="Arial" w:hAnsi="Arial" w:cs="Arial"/>
        </w:rPr>
        <w:t>Training and Support:</w:t>
      </w:r>
    </w:p>
    <w:p w14:paraId="2FCA4DC5" w14:textId="77777777" w:rsidR="0020045B" w:rsidRPr="00541CAA" w:rsidRDefault="0020045B" w:rsidP="0006379C">
      <w:pPr>
        <w:pStyle w:val="ListParagraph"/>
        <w:numPr>
          <w:ilvl w:val="3"/>
          <w:numId w:val="26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Describe the training offered for operating and maintaining the equipment.</w:t>
      </w:r>
    </w:p>
    <w:p w14:paraId="7F1655DB" w14:textId="77777777" w:rsidR="0020045B" w:rsidRPr="00541CAA" w:rsidRDefault="0020045B" w:rsidP="0006379C">
      <w:pPr>
        <w:pStyle w:val="ListParagraph"/>
        <w:numPr>
          <w:ilvl w:val="3"/>
          <w:numId w:val="26"/>
        </w:numPr>
        <w:spacing w:after="0"/>
        <w:ind w:left="1080"/>
        <w:rPr>
          <w:rFonts w:ascii="Arial" w:hAnsi="Arial" w:cs="Arial"/>
        </w:rPr>
      </w:pPr>
      <w:r w:rsidRPr="00541CAA">
        <w:rPr>
          <w:rFonts w:ascii="Arial" w:hAnsi="Arial" w:cs="Arial"/>
        </w:rPr>
        <w:t>Outline the availability of technical support and replacement parts.</w:t>
      </w:r>
    </w:p>
    <w:p w14:paraId="1A85A48C" w14:textId="77777777" w:rsidR="001C4E7D" w:rsidRPr="00541CAA" w:rsidRDefault="001C4E7D" w:rsidP="001C4E7D">
      <w:pPr>
        <w:spacing w:after="0"/>
        <w:rPr>
          <w:rFonts w:ascii="Arial" w:hAnsi="Arial" w:cs="Arial"/>
        </w:rPr>
      </w:pPr>
    </w:p>
    <w:sectPr w:rsidR="001C4E7D" w:rsidRPr="00541CAA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8ACD5" w14:textId="77777777" w:rsidR="00690885" w:rsidRDefault="00690885" w:rsidP="0006379C">
      <w:pPr>
        <w:spacing w:after="0" w:line="240" w:lineRule="auto"/>
      </w:pPr>
      <w:r>
        <w:separator/>
      </w:r>
    </w:p>
  </w:endnote>
  <w:endnote w:type="continuationSeparator" w:id="0">
    <w:p w14:paraId="457DD334" w14:textId="77777777" w:rsidR="00690885" w:rsidRDefault="00690885" w:rsidP="000637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C7074" w14:textId="115208F6" w:rsidR="0006379C" w:rsidRDefault="0006379C">
    <w:pPr>
      <w:pStyle w:val="Footer"/>
    </w:pPr>
    <w:r>
      <w:t>TECHNICAL SPECIFICATION</w:t>
    </w:r>
    <w:r>
      <w:ptab w:relativeTo="margin" w:alignment="center" w:leader="none"/>
    </w:r>
    <w:r>
      <w:t>Page 1 of 1</w:t>
    </w:r>
    <w:r>
      <w:ptab w:relativeTo="margin" w:alignment="right" w:leader="none"/>
    </w:r>
    <w:r>
      <w:t>CSD-26-011-O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206401" w14:textId="77777777" w:rsidR="00690885" w:rsidRDefault="00690885" w:rsidP="0006379C">
      <w:pPr>
        <w:spacing w:after="0" w:line="240" w:lineRule="auto"/>
      </w:pPr>
      <w:r>
        <w:separator/>
      </w:r>
    </w:p>
  </w:footnote>
  <w:footnote w:type="continuationSeparator" w:id="0">
    <w:p w14:paraId="745F1926" w14:textId="77777777" w:rsidR="00690885" w:rsidRDefault="00690885" w:rsidP="000637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25C50"/>
    <w:multiLevelType w:val="multilevel"/>
    <w:tmpl w:val="837EED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74B0437"/>
    <w:multiLevelType w:val="hybridMultilevel"/>
    <w:tmpl w:val="9B0813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04090017">
      <w:start w:val="1"/>
      <w:numFmt w:val="lowerLetter"/>
      <w:lvlText w:val="%3)"/>
      <w:lvlJc w:val="left"/>
      <w:pPr>
        <w:ind w:left="2340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64637A"/>
    <w:multiLevelType w:val="hybridMultilevel"/>
    <w:tmpl w:val="14BCEEE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6E5A38"/>
    <w:multiLevelType w:val="hybridMultilevel"/>
    <w:tmpl w:val="F77AAEA0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1CA1B87"/>
    <w:multiLevelType w:val="multilevel"/>
    <w:tmpl w:val="8A42924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lowerLetter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12405072"/>
    <w:multiLevelType w:val="hybridMultilevel"/>
    <w:tmpl w:val="F35A6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245AF6"/>
    <w:multiLevelType w:val="multilevel"/>
    <w:tmpl w:val="59F2F5B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B29323A"/>
    <w:multiLevelType w:val="multilevel"/>
    <w:tmpl w:val="13A6071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decimal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1F872EC1"/>
    <w:multiLevelType w:val="multilevel"/>
    <w:tmpl w:val="8A42924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lowerLetter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2A7164A9"/>
    <w:multiLevelType w:val="hybridMultilevel"/>
    <w:tmpl w:val="F03CE53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0555ECF"/>
    <w:multiLevelType w:val="hybridMultilevel"/>
    <w:tmpl w:val="16B0A88C"/>
    <w:lvl w:ilvl="0" w:tplc="D5500E6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0F52CCE"/>
    <w:multiLevelType w:val="hybridMultilevel"/>
    <w:tmpl w:val="3AB20F5A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8146B33"/>
    <w:multiLevelType w:val="multilevel"/>
    <w:tmpl w:val="3A508A8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8AD48E4"/>
    <w:multiLevelType w:val="hybridMultilevel"/>
    <w:tmpl w:val="46B6252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90017">
      <w:start w:val="1"/>
      <w:numFmt w:val="lowerLetter"/>
      <w:lvlText w:val="%4)"/>
      <w:lvlJc w:val="left"/>
      <w:pPr>
        <w:ind w:left="234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1E439C"/>
    <w:multiLevelType w:val="hybridMultilevel"/>
    <w:tmpl w:val="F788DB70"/>
    <w:lvl w:ilvl="0" w:tplc="04090011">
      <w:start w:val="1"/>
      <w:numFmt w:val="decimal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53F117E4"/>
    <w:multiLevelType w:val="hybridMultilevel"/>
    <w:tmpl w:val="2424CF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1D2E08"/>
    <w:multiLevelType w:val="multilevel"/>
    <w:tmpl w:val="20801AB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5ED85AC7"/>
    <w:multiLevelType w:val="multilevel"/>
    <w:tmpl w:val="A768B7A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65456052"/>
    <w:multiLevelType w:val="multilevel"/>
    <w:tmpl w:val="B1FEF3C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696A4AF7"/>
    <w:multiLevelType w:val="hybridMultilevel"/>
    <w:tmpl w:val="35CC2926"/>
    <w:lvl w:ilvl="0" w:tplc="B986E588">
      <w:start w:val="4620"/>
      <w:numFmt w:val="decimal"/>
      <w:lvlText w:val="%1"/>
      <w:lvlJc w:val="left"/>
      <w:pPr>
        <w:ind w:left="120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9C160B4"/>
    <w:multiLevelType w:val="hybridMultilevel"/>
    <w:tmpl w:val="52A6215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E4D52C3"/>
    <w:multiLevelType w:val="hybridMultilevel"/>
    <w:tmpl w:val="0464B8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1370E52"/>
    <w:multiLevelType w:val="hybridMultilevel"/>
    <w:tmpl w:val="7DA6DF7A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04090017">
      <w:start w:val="1"/>
      <w:numFmt w:val="lowerLetter"/>
      <w:lvlText w:val="%7)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778E4445"/>
    <w:multiLevelType w:val="hybridMultilevel"/>
    <w:tmpl w:val="2FE6F0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90017">
      <w:start w:val="1"/>
      <w:numFmt w:val="lowerLetter"/>
      <w:lvlText w:val="%4)"/>
      <w:lvlJc w:val="left"/>
      <w:pPr>
        <w:ind w:left="234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A16CCF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7EA12E28"/>
    <w:multiLevelType w:val="hybridMultilevel"/>
    <w:tmpl w:val="4CF2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3573321">
    <w:abstractNumId w:val="24"/>
  </w:num>
  <w:num w:numId="2" w16cid:durableId="1395081932">
    <w:abstractNumId w:val="17"/>
  </w:num>
  <w:num w:numId="3" w16cid:durableId="5601539">
    <w:abstractNumId w:val="9"/>
  </w:num>
  <w:num w:numId="4" w16cid:durableId="1469662813">
    <w:abstractNumId w:val="12"/>
  </w:num>
  <w:num w:numId="5" w16cid:durableId="712969951">
    <w:abstractNumId w:val="0"/>
  </w:num>
  <w:num w:numId="6" w16cid:durableId="1990598337">
    <w:abstractNumId w:val="2"/>
  </w:num>
  <w:num w:numId="7" w16cid:durableId="1815948309">
    <w:abstractNumId w:val="21"/>
  </w:num>
  <w:num w:numId="8" w16cid:durableId="892542268">
    <w:abstractNumId w:val="4"/>
  </w:num>
  <w:num w:numId="9" w16cid:durableId="487476863">
    <w:abstractNumId w:val="8"/>
  </w:num>
  <w:num w:numId="10" w16cid:durableId="909734831">
    <w:abstractNumId w:val="15"/>
  </w:num>
  <w:num w:numId="11" w16cid:durableId="1409578232">
    <w:abstractNumId w:val="6"/>
  </w:num>
  <w:num w:numId="12" w16cid:durableId="288702758">
    <w:abstractNumId w:val="7"/>
  </w:num>
  <w:num w:numId="13" w16cid:durableId="1679624238">
    <w:abstractNumId w:val="10"/>
  </w:num>
  <w:num w:numId="14" w16cid:durableId="2039967253">
    <w:abstractNumId w:val="18"/>
  </w:num>
  <w:num w:numId="15" w16cid:durableId="334039143">
    <w:abstractNumId w:val="16"/>
  </w:num>
  <w:num w:numId="16" w16cid:durableId="1491824667">
    <w:abstractNumId w:val="3"/>
  </w:num>
  <w:num w:numId="17" w16cid:durableId="967317983">
    <w:abstractNumId w:val="11"/>
  </w:num>
  <w:num w:numId="18" w16cid:durableId="1289513632">
    <w:abstractNumId w:val="14"/>
  </w:num>
  <w:num w:numId="19" w16cid:durableId="1991323863">
    <w:abstractNumId w:val="19"/>
  </w:num>
  <w:num w:numId="20" w16cid:durableId="1215854542">
    <w:abstractNumId w:val="20"/>
  </w:num>
  <w:num w:numId="21" w16cid:durableId="80610768">
    <w:abstractNumId w:val="22"/>
  </w:num>
  <w:num w:numId="22" w16cid:durableId="2127503742">
    <w:abstractNumId w:val="25"/>
  </w:num>
  <w:num w:numId="23" w16cid:durableId="241256589">
    <w:abstractNumId w:val="5"/>
  </w:num>
  <w:num w:numId="24" w16cid:durableId="1650741405">
    <w:abstractNumId w:val="1"/>
  </w:num>
  <w:num w:numId="25" w16cid:durableId="682980503">
    <w:abstractNumId w:val="13"/>
  </w:num>
  <w:num w:numId="26" w16cid:durableId="158553138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45B"/>
    <w:rsid w:val="00025CAE"/>
    <w:rsid w:val="0006379C"/>
    <w:rsid w:val="001C4E7D"/>
    <w:rsid w:val="0020045B"/>
    <w:rsid w:val="00397CDE"/>
    <w:rsid w:val="00456698"/>
    <w:rsid w:val="00541CAA"/>
    <w:rsid w:val="00687831"/>
    <w:rsid w:val="00690885"/>
    <w:rsid w:val="006925B0"/>
    <w:rsid w:val="006B00EC"/>
    <w:rsid w:val="00874FEC"/>
    <w:rsid w:val="00892BB5"/>
    <w:rsid w:val="00960FDD"/>
    <w:rsid w:val="009F7096"/>
    <w:rsid w:val="00A36655"/>
    <w:rsid w:val="00B1285E"/>
    <w:rsid w:val="00B7475F"/>
    <w:rsid w:val="00B82247"/>
    <w:rsid w:val="00BA1325"/>
    <w:rsid w:val="00BB74DF"/>
    <w:rsid w:val="00BD02F3"/>
    <w:rsid w:val="00C140D7"/>
    <w:rsid w:val="00D0578E"/>
    <w:rsid w:val="00D53066"/>
    <w:rsid w:val="00DC33B4"/>
    <w:rsid w:val="00E47AF4"/>
    <w:rsid w:val="00F274DF"/>
    <w:rsid w:val="00FD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FF1754"/>
  <w15:chartTrackingRefBased/>
  <w15:docId w15:val="{665389BD-FDE1-4202-94E7-E79066D6F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04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04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04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04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04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04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04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04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04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04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04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04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045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045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045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045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045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045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04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04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04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04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04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045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045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045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04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045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045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D0578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0578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637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379C"/>
  </w:style>
  <w:style w:type="paragraph" w:styleId="Footer">
    <w:name w:val="footer"/>
    <w:basedOn w:val="Normal"/>
    <w:link w:val="FooterChar"/>
    <w:uiPriority w:val="99"/>
    <w:unhideWhenUsed/>
    <w:rsid w:val="000637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37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4</cp:revision>
  <dcterms:created xsi:type="dcterms:W3CDTF">2025-08-05T22:58:00Z</dcterms:created>
  <dcterms:modified xsi:type="dcterms:W3CDTF">2025-08-12T18:48:00Z</dcterms:modified>
</cp:coreProperties>
</file>